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1478" w14:textId="2C7AA282" w:rsidR="00520BDD" w:rsidRPr="00660BA1" w:rsidRDefault="00C32AA9" w:rsidP="00660BA1">
      <w:pPr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660B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4E9F66" wp14:editId="4891EC69">
            <wp:simplePos x="0" y="0"/>
            <wp:positionH relativeFrom="column">
              <wp:posOffset>-882862</wp:posOffset>
            </wp:positionH>
            <wp:positionV relativeFrom="paragraph">
              <wp:posOffset>-882862</wp:posOffset>
            </wp:positionV>
            <wp:extent cx="1066800" cy="1038813"/>
            <wp:effectExtent l="0" t="0" r="0" b="9525"/>
            <wp:wrapNone/>
            <wp:docPr id="1616225026" name="Image 1" descr="Une image contenant texte, affich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25026" name="Image 1" descr="Une image contenant texte, affich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24" cy="10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D08" w:rsidRPr="00660BA1"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Tarif </w:t>
      </w:r>
      <w:proofErr w:type="spellStart"/>
      <w:r w:rsidR="00236D08" w:rsidRPr="00660BA1"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My</w:t>
      </w:r>
      <w:proofErr w:type="spellEnd"/>
      <w:r w:rsidR="00236D08" w:rsidRPr="00660BA1"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92D050"/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River Lake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3586"/>
        <w:gridCol w:w="2224"/>
        <w:gridCol w:w="2157"/>
        <w:gridCol w:w="3373"/>
      </w:tblGrid>
      <w:tr w:rsidR="00103F8B" w:rsidRPr="00103F8B" w14:paraId="0A611F90" w14:textId="77777777" w:rsidTr="00C32AA9">
        <w:trPr>
          <w:trHeight w:val="701"/>
        </w:trPr>
        <w:tc>
          <w:tcPr>
            <w:tcW w:w="3586" w:type="dxa"/>
          </w:tcPr>
          <w:p w14:paraId="5612719E" w14:textId="198F60A0" w:rsidR="00236D08" w:rsidRPr="00103F8B" w:rsidRDefault="00236D08" w:rsidP="00236D08">
            <w:pPr>
              <w:jc w:val="center"/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Service</w:t>
            </w:r>
          </w:p>
        </w:tc>
        <w:tc>
          <w:tcPr>
            <w:tcW w:w="2224" w:type="dxa"/>
          </w:tcPr>
          <w:p w14:paraId="1C9DAE64" w14:textId="37EED944" w:rsidR="00236D08" w:rsidRPr="00103F8B" w:rsidRDefault="00236D08" w:rsidP="00236D08">
            <w:pPr>
              <w:jc w:val="center"/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Saison</w:t>
            </w:r>
          </w:p>
        </w:tc>
        <w:tc>
          <w:tcPr>
            <w:tcW w:w="2157" w:type="dxa"/>
          </w:tcPr>
          <w:p w14:paraId="6837ECB2" w14:textId="658C7103" w:rsidR="00236D08" w:rsidRPr="00103F8B" w:rsidRDefault="00236D08" w:rsidP="00236D08">
            <w:pPr>
              <w:jc w:val="center"/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24h</w:t>
            </w:r>
          </w:p>
        </w:tc>
        <w:tc>
          <w:tcPr>
            <w:tcW w:w="3373" w:type="dxa"/>
          </w:tcPr>
          <w:p w14:paraId="4480559C" w14:textId="64F316B4" w:rsidR="00236D08" w:rsidRPr="00103F8B" w:rsidRDefault="00236D08" w:rsidP="00236D08">
            <w:pPr>
              <w:jc w:val="center"/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Week-end</w:t>
            </w:r>
          </w:p>
        </w:tc>
      </w:tr>
      <w:tr w:rsidR="00103F8B" w:rsidRPr="00103F8B" w14:paraId="0512BE3C" w14:textId="77777777" w:rsidTr="00103F8B">
        <w:trPr>
          <w:trHeight w:val="833"/>
        </w:trPr>
        <w:tc>
          <w:tcPr>
            <w:tcW w:w="3586" w:type="dxa"/>
          </w:tcPr>
          <w:p w14:paraId="4B047B47" w14:textId="3B2FD434" w:rsidR="00236D08" w:rsidRPr="00103F8B" w:rsidRDefault="00C91DBD" w:rsidP="00236D08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Pêche (</w:t>
            </w:r>
            <w:r w:rsidR="00236D08"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prix par personne)</w:t>
            </w:r>
          </w:p>
        </w:tc>
        <w:tc>
          <w:tcPr>
            <w:tcW w:w="2224" w:type="dxa"/>
          </w:tcPr>
          <w:p w14:paraId="05FA33D4" w14:textId="7A548A9D" w:rsidR="00236D08" w:rsidRPr="00103F8B" w:rsidRDefault="00C91DBD" w:rsidP="00236D08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Basse saison</w:t>
            </w:r>
          </w:p>
        </w:tc>
        <w:tc>
          <w:tcPr>
            <w:tcW w:w="2157" w:type="dxa"/>
          </w:tcPr>
          <w:p w14:paraId="6AA3081B" w14:textId="2C9686D2" w:rsidR="00236D08" w:rsidRPr="00103F8B" w:rsidRDefault="00C91DBD" w:rsidP="00236D08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 euros</w:t>
            </w:r>
          </w:p>
        </w:tc>
        <w:tc>
          <w:tcPr>
            <w:tcW w:w="3373" w:type="dxa"/>
          </w:tcPr>
          <w:p w14:paraId="0B7AE794" w14:textId="74FFAB71" w:rsidR="00236D08" w:rsidRPr="00103F8B" w:rsidRDefault="00C91DBD" w:rsidP="00236D08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 euros</w:t>
            </w:r>
          </w:p>
        </w:tc>
      </w:tr>
      <w:tr w:rsidR="00103F8B" w:rsidRPr="00103F8B" w14:paraId="0B31B2E7" w14:textId="77777777" w:rsidTr="00103F8B">
        <w:trPr>
          <w:trHeight w:val="835"/>
        </w:trPr>
        <w:tc>
          <w:tcPr>
            <w:tcW w:w="3586" w:type="dxa"/>
          </w:tcPr>
          <w:p w14:paraId="3B18B061" w14:textId="77777777" w:rsidR="00236D08" w:rsidRPr="00103F8B" w:rsidRDefault="00236D08" w:rsidP="00236D08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24" w:type="dxa"/>
          </w:tcPr>
          <w:p w14:paraId="3D335600" w14:textId="35AFD1BA" w:rsidR="00236D08" w:rsidRPr="00103F8B" w:rsidRDefault="00C91DBD" w:rsidP="00236D08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Haute saison</w:t>
            </w:r>
          </w:p>
        </w:tc>
        <w:tc>
          <w:tcPr>
            <w:tcW w:w="2157" w:type="dxa"/>
          </w:tcPr>
          <w:p w14:paraId="757712E4" w14:textId="6E4C39C6" w:rsidR="00236D08" w:rsidRPr="00103F8B" w:rsidRDefault="00C91DBD" w:rsidP="00236D08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15 euros</w:t>
            </w:r>
          </w:p>
        </w:tc>
        <w:tc>
          <w:tcPr>
            <w:tcW w:w="3373" w:type="dxa"/>
          </w:tcPr>
          <w:p w14:paraId="741CAD4F" w14:textId="23227DC8" w:rsidR="00236D08" w:rsidRPr="00103F8B" w:rsidRDefault="00C91DBD" w:rsidP="00236D08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30 euros</w:t>
            </w:r>
          </w:p>
        </w:tc>
      </w:tr>
      <w:tr w:rsidR="00103F8B" w:rsidRPr="00103F8B" w14:paraId="4426BD7D" w14:textId="77777777" w:rsidTr="00103F8B">
        <w:trPr>
          <w:trHeight w:val="837"/>
        </w:trPr>
        <w:tc>
          <w:tcPr>
            <w:tcW w:w="3586" w:type="dxa"/>
          </w:tcPr>
          <w:p w14:paraId="0CA8FD7F" w14:textId="3E0C6FBA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Week-end en famille</w:t>
            </w:r>
          </w:p>
        </w:tc>
        <w:tc>
          <w:tcPr>
            <w:tcW w:w="2224" w:type="dxa"/>
          </w:tcPr>
          <w:p w14:paraId="4A119FBE" w14:textId="5BE28F28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Basse saison</w:t>
            </w:r>
          </w:p>
        </w:tc>
        <w:tc>
          <w:tcPr>
            <w:tcW w:w="2157" w:type="dxa"/>
          </w:tcPr>
          <w:p w14:paraId="212A151E" w14:textId="17B91CDE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 euros</w:t>
            </w:r>
          </w:p>
        </w:tc>
        <w:tc>
          <w:tcPr>
            <w:tcW w:w="3373" w:type="dxa"/>
          </w:tcPr>
          <w:p w14:paraId="6678D240" w14:textId="380C6716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60 euros</w:t>
            </w:r>
          </w:p>
        </w:tc>
      </w:tr>
      <w:tr w:rsidR="00103F8B" w:rsidRPr="00103F8B" w14:paraId="74066A4D" w14:textId="77777777" w:rsidTr="00103F8B">
        <w:trPr>
          <w:trHeight w:val="855"/>
        </w:trPr>
        <w:tc>
          <w:tcPr>
            <w:tcW w:w="3586" w:type="dxa"/>
          </w:tcPr>
          <w:p w14:paraId="1D402EE4" w14:textId="77777777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24" w:type="dxa"/>
          </w:tcPr>
          <w:p w14:paraId="4253A96F" w14:textId="1D9AE85F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Haute saison</w:t>
            </w:r>
          </w:p>
        </w:tc>
        <w:tc>
          <w:tcPr>
            <w:tcW w:w="2157" w:type="dxa"/>
          </w:tcPr>
          <w:p w14:paraId="1E97E18A" w14:textId="475A33C0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50 euros</w:t>
            </w:r>
          </w:p>
        </w:tc>
        <w:tc>
          <w:tcPr>
            <w:tcW w:w="3373" w:type="dxa"/>
          </w:tcPr>
          <w:p w14:paraId="43B43948" w14:textId="45983F8E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70 euros</w:t>
            </w:r>
          </w:p>
        </w:tc>
      </w:tr>
      <w:tr w:rsidR="00103F8B" w:rsidRPr="00103F8B" w14:paraId="047C5823" w14:textId="77777777" w:rsidTr="00103F8B">
        <w:trPr>
          <w:trHeight w:val="1125"/>
        </w:trPr>
        <w:tc>
          <w:tcPr>
            <w:tcW w:w="3586" w:type="dxa"/>
          </w:tcPr>
          <w:p w14:paraId="3529026F" w14:textId="276C732D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Evénements de base             </w:t>
            </w:r>
            <w:proofErr w:type="gramStart"/>
            <w:r w:rsidR="00D4437F"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D4437F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D4437F"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proofErr w:type="gramEnd"/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location terrain nu)</w:t>
            </w:r>
          </w:p>
        </w:tc>
        <w:tc>
          <w:tcPr>
            <w:tcW w:w="2224" w:type="dxa"/>
          </w:tcPr>
          <w:p w14:paraId="014F3CE9" w14:textId="00970E32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Basse saison</w:t>
            </w:r>
          </w:p>
        </w:tc>
        <w:tc>
          <w:tcPr>
            <w:tcW w:w="2157" w:type="dxa"/>
          </w:tcPr>
          <w:p w14:paraId="57E06F4A" w14:textId="0BD5C0F1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79 euros</w:t>
            </w:r>
          </w:p>
        </w:tc>
        <w:tc>
          <w:tcPr>
            <w:tcW w:w="3373" w:type="dxa"/>
          </w:tcPr>
          <w:p w14:paraId="581A5003" w14:textId="1A9ECC0C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119 euros</w:t>
            </w:r>
          </w:p>
        </w:tc>
      </w:tr>
      <w:tr w:rsidR="00103F8B" w:rsidRPr="00103F8B" w14:paraId="2C5CD153" w14:textId="77777777" w:rsidTr="00103F8B">
        <w:trPr>
          <w:trHeight w:val="722"/>
        </w:trPr>
        <w:tc>
          <w:tcPr>
            <w:tcW w:w="3586" w:type="dxa"/>
          </w:tcPr>
          <w:p w14:paraId="41B55A18" w14:textId="77777777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24" w:type="dxa"/>
          </w:tcPr>
          <w:p w14:paraId="654E32F1" w14:textId="3E0854FA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Haute saison</w:t>
            </w:r>
          </w:p>
        </w:tc>
        <w:tc>
          <w:tcPr>
            <w:tcW w:w="2157" w:type="dxa"/>
          </w:tcPr>
          <w:p w14:paraId="04053ACB" w14:textId="2FBE90A8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99 euros</w:t>
            </w:r>
          </w:p>
        </w:tc>
        <w:tc>
          <w:tcPr>
            <w:tcW w:w="3373" w:type="dxa"/>
          </w:tcPr>
          <w:p w14:paraId="57AD3F28" w14:textId="0124B334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149 euros</w:t>
            </w:r>
          </w:p>
        </w:tc>
      </w:tr>
      <w:tr w:rsidR="00103F8B" w:rsidRPr="00103F8B" w14:paraId="6B1C04A5" w14:textId="77777777" w:rsidTr="00660BA1">
        <w:trPr>
          <w:trHeight w:val="879"/>
        </w:trPr>
        <w:tc>
          <w:tcPr>
            <w:tcW w:w="3586" w:type="dxa"/>
          </w:tcPr>
          <w:p w14:paraId="3BFB7732" w14:textId="77EEDF5D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Evénement tout compris</w:t>
            </w:r>
          </w:p>
        </w:tc>
        <w:tc>
          <w:tcPr>
            <w:tcW w:w="2224" w:type="dxa"/>
          </w:tcPr>
          <w:p w14:paraId="39187C13" w14:textId="63801B53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Basse saison</w:t>
            </w:r>
          </w:p>
        </w:tc>
        <w:tc>
          <w:tcPr>
            <w:tcW w:w="2157" w:type="dxa"/>
          </w:tcPr>
          <w:p w14:paraId="7B5CC69B" w14:textId="02F25C29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149 euros</w:t>
            </w:r>
          </w:p>
        </w:tc>
        <w:tc>
          <w:tcPr>
            <w:tcW w:w="3373" w:type="dxa"/>
          </w:tcPr>
          <w:p w14:paraId="313C231E" w14:textId="4E8A8130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3F8B"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249 euros</w:t>
            </w:r>
          </w:p>
        </w:tc>
      </w:tr>
      <w:tr w:rsidR="00103F8B" w:rsidRPr="00103F8B" w14:paraId="249A051C" w14:textId="77777777" w:rsidTr="00660BA1">
        <w:trPr>
          <w:trHeight w:val="823"/>
        </w:trPr>
        <w:tc>
          <w:tcPr>
            <w:tcW w:w="3586" w:type="dxa"/>
          </w:tcPr>
          <w:p w14:paraId="35F01F7E" w14:textId="77777777" w:rsidR="00C91DBD" w:rsidRPr="00103F8B" w:rsidRDefault="00C91DBD" w:rsidP="00C91DBD">
            <w:pPr>
              <w:jc w:val="center"/>
              <w:rPr>
                <w:b/>
                <w:bCs/>
                <w:color w:val="00B0F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24" w:type="dxa"/>
          </w:tcPr>
          <w:p w14:paraId="57F4EA15" w14:textId="44A52D4C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Haute saison</w:t>
            </w:r>
          </w:p>
        </w:tc>
        <w:tc>
          <w:tcPr>
            <w:tcW w:w="2157" w:type="dxa"/>
          </w:tcPr>
          <w:p w14:paraId="69C50224" w14:textId="7446F3B0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199 euros</w:t>
            </w:r>
          </w:p>
        </w:tc>
        <w:tc>
          <w:tcPr>
            <w:tcW w:w="3373" w:type="dxa"/>
          </w:tcPr>
          <w:p w14:paraId="45F0091A" w14:textId="31C777AB" w:rsidR="00C91DBD" w:rsidRPr="00103F8B" w:rsidRDefault="00C91DBD" w:rsidP="00C91DBD">
            <w:pPr>
              <w:jc w:val="center"/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3F8B">
              <w:rPr>
                <w:b/>
                <w:bCs/>
                <w:color w:val="FF0000"/>
                <w:sz w:val="36"/>
                <w:szCs w:val="3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349 euros</w:t>
            </w:r>
          </w:p>
        </w:tc>
      </w:tr>
    </w:tbl>
    <w:p w14:paraId="008201DC" w14:textId="77777777" w:rsidR="00660BA1" w:rsidRPr="00660BA1" w:rsidRDefault="00660BA1" w:rsidP="00660B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Haute saison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: de juin à septembre.</w:t>
      </w:r>
    </w:p>
    <w:p w14:paraId="168DF9DD" w14:textId="77777777" w:rsidR="00660BA1" w:rsidRPr="00660BA1" w:rsidRDefault="00660BA1" w:rsidP="00660B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Basse saison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: d’octobre à mai.</w:t>
      </w:r>
    </w:p>
    <w:p w14:paraId="5FB75BD1" w14:textId="77777777" w:rsidR="00660BA1" w:rsidRPr="00660BA1" w:rsidRDefault="00660BA1" w:rsidP="00660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Conditions générales :</w:t>
      </w:r>
    </w:p>
    <w:p w14:paraId="71033872" w14:textId="5D82ED74" w:rsidR="00660BA1" w:rsidRPr="00660BA1" w:rsidRDefault="00660BA1" w:rsidP="00660BA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Pêche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: Chaque pêcheur 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peut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être accompagné d’une personne (ex. un adulte accompagnant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non-pêcheur ou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un enfant).</w:t>
      </w:r>
    </w:p>
    <w:p w14:paraId="73798A70" w14:textId="77777777" w:rsidR="00660BA1" w:rsidRPr="00660BA1" w:rsidRDefault="00660BA1" w:rsidP="00660BA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Week-ends en famille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: Inclus pour </w:t>
      </w: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2 adultes et des enfants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>→ Un supplément sera appliqué pour chaque adulte supplémentaire.</w:t>
      </w:r>
    </w:p>
    <w:p w14:paraId="18C0EC8A" w14:textId="77777777" w:rsidR="00660BA1" w:rsidRPr="00660BA1" w:rsidRDefault="00660BA1" w:rsidP="00660BA1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Événements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: Les tarifs sont </w:t>
      </w: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valables pour un maximum de 30 personnes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→ Un supplément de </w:t>
      </w: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50 €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sera appliqué pour un groupe de </w:t>
      </w: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30 à 50 personnes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br/>
        <w:t xml:space="preserve">→ Au-delà de </w:t>
      </w:r>
      <w:r w:rsidRPr="00660BA1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50 personnes</w:t>
      </w:r>
      <w:r w:rsidRPr="00660BA1">
        <w:rPr>
          <w:rFonts w:ascii="Times New Roman" w:eastAsia="Times New Roman" w:hAnsi="Times New Roman" w:cs="Times New Roman"/>
          <w:sz w:val="26"/>
          <w:szCs w:val="26"/>
          <w:lang w:eastAsia="fr-FR"/>
        </w:rPr>
        <w:t>, un devis personnalisé pourra être proposé.</w:t>
      </w:r>
    </w:p>
    <w:p w14:paraId="6B4895CF" w14:textId="48639A08" w:rsidR="00C32AA9" w:rsidRPr="00660BA1" w:rsidRDefault="00660BA1" w:rsidP="0066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0B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→ Tous les services sont sur réservation. Contactez-nous pour plus d’informations !</w:t>
      </w:r>
    </w:p>
    <w:sectPr w:rsidR="00C32AA9" w:rsidRPr="0066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D02B5"/>
    <w:multiLevelType w:val="multilevel"/>
    <w:tmpl w:val="1FF4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F418E"/>
    <w:multiLevelType w:val="multilevel"/>
    <w:tmpl w:val="512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384495">
    <w:abstractNumId w:val="1"/>
  </w:num>
  <w:num w:numId="2" w16cid:durableId="73034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08"/>
    <w:rsid w:val="00103F8B"/>
    <w:rsid w:val="00236D08"/>
    <w:rsid w:val="00284159"/>
    <w:rsid w:val="00520BDD"/>
    <w:rsid w:val="00660BA1"/>
    <w:rsid w:val="00877CCB"/>
    <w:rsid w:val="00C32AA9"/>
    <w:rsid w:val="00C91DBD"/>
    <w:rsid w:val="00D4437F"/>
    <w:rsid w:val="00E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0E4C"/>
  <w15:chartTrackingRefBased/>
  <w15:docId w15:val="{6DD04354-0D7B-4865-B819-42BD10C2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D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D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D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D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D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D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D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D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D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D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D0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3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BROUILLARD</dc:creator>
  <cp:keywords/>
  <dc:description/>
  <cp:lastModifiedBy>Quentin BROUILLARD</cp:lastModifiedBy>
  <cp:revision>2</cp:revision>
  <dcterms:created xsi:type="dcterms:W3CDTF">2025-01-29T13:09:00Z</dcterms:created>
  <dcterms:modified xsi:type="dcterms:W3CDTF">2025-01-29T14:09:00Z</dcterms:modified>
</cp:coreProperties>
</file>